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396C" w14:textId="4F7F28C2" w:rsidR="00426335" w:rsidRPr="00426335" w:rsidRDefault="00426335" w:rsidP="00426335">
      <w:pPr>
        <w:pStyle w:val="Heading1"/>
        <w:rPr>
          <w:rFonts w:ascii="Times New Roman" w:hAnsi="Times New Roman" w:cs="Times New Roman"/>
        </w:rPr>
      </w:pPr>
      <w:r w:rsidRPr="00426335">
        <w:rPr>
          <w:rFonts w:ascii="Times New Roman" w:hAnsi="Times New Roman" w:cs="Times New Roman"/>
        </w:rPr>
        <w:t>COVID-19 Club Safety Officer</w:t>
      </w:r>
    </w:p>
    <w:p w14:paraId="5C4B773D" w14:textId="77777777" w:rsidR="00426335" w:rsidRDefault="00426335" w:rsidP="00426335"/>
    <w:p w14:paraId="54B36607" w14:textId="217CB1C9" w:rsidR="00426335" w:rsidRPr="00426335" w:rsidRDefault="00426335" w:rsidP="00426335">
      <w:p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The role of the COVID-19 Club Safety Officer is to oversee public health</w:t>
      </w:r>
    </w:p>
    <w:p w14:paraId="015DFA28" w14:textId="562A340E" w:rsidR="00426335" w:rsidRPr="00426335" w:rsidRDefault="00426335" w:rsidP="00426335">
      <w:p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measures across the club.</w:t>
      </w:r>
    </w:p>
    <w:p w14:paraId="2C1BCF35" w14:textId="77777777" w:rsidR="00426335" w:rsidRPr="00426335" w:rsidRDefault="00426335" w:rsidP="00426335">
      <w:pPr>
        <w:rPr>
          <w:rFonts w:ascii="Times New Roman" w:hAnsi="Times New Roman" w:cs="Times New Roman"/>
          <w:sz w:val="24"/>
          <w:szCs w:val="24"/>
        </w:rPr>
      </w:pPr>
    </w:p>
    <w:p w14:paraId="3051A167" w14:textId="4C257095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With the rugby club committee, create a Return to Rugby COVID-19 Health and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Safety plan for the Club.</w:t>
      </w:r>
    </w:p>
    <w:p w14:paraId="78B64443" w14:textId="726E05B4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they review these Guidelines and that the club comply before reopening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their club.</w:t>
      </w:r>
    </w:p>
    <w:p w14:paraId="72F7F8E5" w14:textId="1FB7B2E9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Contact club insurers regarding possible amendments to policies due to the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Pandemic.</w:t>
      </w:r>
    </w:p>
    <w:p w14:paraId="5091E4E6" w14:textId="785D122E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Implement a tracking and monitoring system for all Individuals/ Pods/ Teams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using pitches and ensure that all HSE/NHS/IRFU guidelines are strictly adhered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to.</w:t>
      </w:r>
    </w:p>
    <w:p w14:paraId="203F69B2" w14:textId="5E5EB2CE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that the club maintains accurate records of who is training and when. This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should include all persons (e.g. players, managers, coaches). This must be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carried out for all sessions, and in the case that a Parent/Guardian is present in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the club that must also be recorded. This will help with contact tracing if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necessary.</w:t>
      </w:r>
    </w:p>
    <w:p w14:paraId="4AC05E4F" w14:textId="5894A1F7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Create a check in area that can be used by teams to register, with appropriate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measures such as social distancing, sanitation etc.</w:t>
      </w:r>
    </w:p>
    <w:p w14:paraId="50EEDC28" w14:textId="75D6D495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that the club and its members adhere to public health advice in all cases.</w:t>
      </w:r>
    </w:p>
    <w:p w14:paraId="7680D41A" w14:textId="4DA65C3A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that sufficient public health COVID-19 information posters are in place.</w:t>
      </w:r>
    </w:p>
    <w:p w14:paraId="458CBB81" w14:textId="20430E69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members (e.g. players, coaches, managers, etc.) understand the need for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social distancing while entering and exiting the club.</w:t>
      </w:r>
    </w:p>
    <w:p w14:paraId="41C784BF" w14:textId="1F6D300C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Be responsible for informing all members of the COVID-19 guidelines and insist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on full cooperation.</w:t>
      </w:r>
    </w:p>
    <w:p w14:paraId="0E5405F6" w14:textId="227F0A84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that the contact details for all members are up to date as this will assist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with contact tracing should it be necessary.</w:t>
      </w:r>
    </w:p>
    <w:p w14:paraId="5CF1EDB7" w14:textId="56A09BD3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Listen to feedback and contact branch personnel if there are issues not covered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under these Guidelines.</w:t>
      </w:r>
    </w:p>
    <w:p w14:paraId="48395AE6" w14:textId="46D90E7F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the club has appropriate stocks of sanitation and cleaning materials.</w:t>
      </w:r>
    </w:p>
    <w:p w14:paraId="5B610617" w14:textId="100E0012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Maintain a log of regular monitoring of COVID-19 controls in the club.</w:t>
      </w:r>
    </w:p>
    <w:p w14:paraId="37C3AC3D" w14:textId="6442DA5B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At all times promote and coach good hygiene practices to all players/coaches in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the club.</w:t>
      </w:r>
    </w:p>
    <w:p w14:paraId="68B37BDF" w14:textId="2C1A7E5B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Ensure regular cleaning of facilities, handrails, door handles, etc. is undertaken.</w:t>
      </w:r>
    </w:p>
    <w:p w14:paraId="56B1AE24" w14:textId="44C767B0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Report any areas of non-compliance to the club committee and ensure these are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addressed.</w:t>
      </w:r>
    </w:p>
    <w:p w14:paraId="797272AB" w14:textId="129C33A7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Keep up to date on government and public health advice in relation to COVID-19.</w:t>
      </w:r>
    </w:p>
    <w:p w14:paraId="17186FAB" w14:textId="4DE92132" w:rsidR="00426335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Review sample session plans from coaches and managers to ensure they adhere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to Guidelines and guidelines.</w:t>
      </w:r>
    </w:p>
    <w:p w14:paraId="5DADE83E" w14:textId="7D5A9B32" w:rsidR="003729EC" w:rsidRPr="00426335" w:rsidRDefault="00426335" w:rsidP="00426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hAnsi="Times New Roman" w:cs="Times New Roman"/>
          <w:sz w:val="24"/>
          <w:szCs w:val="24"/>
        </w:rPr>
        <w:t>Implement a review and feedback process with members (e.g. coaches, players,</w:t>
      </w:r>
      <w:r w:rsidRPr="00426335">
        <w:rPr>
          <w:rFonts w:ascii="Times New Roman" w:hAnsi="Times New Roman" w:cs="Times New Roman"/>
          <w:sz w:val="24"/>
          <w:szCs w:val="24"/>
        </w:rPr>
        <w:t xml:space="preserve"> </w:t>
      </w:r>
      <w:r w:rsidRPr="00426335">
        <w:rPr>
          <w:rFonts w:ascii="Times New Roman" w:hAnsi="Times New Roman" w:cs="Times New Roman"/>
          <w:sz w:val="24"/>
          <w:szCs w:val="24"/>
        </w:rPr>
        <w:t>managers)</w:t>
      </w:r>
    </w:p>
    <w:sectPr w:rsidR="003729EC" w:rsidRPr="00426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E24"/>
    <w:multiLevelType w:val="hybridMultilevel"/>
    <w:tmpl w:val="61B261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C0"/>
    <w:rsid w:val="003729EC"/>
    <w:rsid w:val="00426335"/>
    <w:rsid w:val="00B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05FD"/>
  <w15:chartTrackingRefBased/>
  <w15:docId w15:val="{4C517BC3-F785-4C94-9138-9D483DC7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3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6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burns</dc:creator>
  <cp:keywords/>
  <dc:description/>
  <cp:lastModifiedBy>kathleen burns</cp:lastModifiedBy>
  <cp:revision>2</cp:revision>
  <dcterms:created xsi:type="dcterms:W3CDTF">2020-07-25T17:49:00Z</dcterms:created>
  <dcterms:modified xsi:type="dcterms:W3CDTF">2020-07-25T17:52:00Z</dcterms:modified>
</cp:coreProperties>
</file>